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1" w:rsidRPr="00895510" w:rsidRDefault="001F0D87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201</w:t>
      </w:r>
      <w:r w:rsidR="00111F5B">
        <w:rPr>
          <w:rFonts w:ascii="Times New Roman" w:hAnsi="Times New Roman" w:cs="Times New Roman"/>
          <w:b/>
          <w:sz w:val="24"/>
          <w:szCs w:val="24"/>
        </w:rPr>
        <w:t>9</w:t>
      </w:r>
      <w:r w:rsidRPr="00895510">
        <w:rPr>
          <w:rFonts w:ascii="Times New Roman" w:hAnsi="Times New Roman" w:cs="Times New Roman"/>
          <w:b/>
          <w:sz w:val="24"/>
          <w:szCs w:val="24"/>
        </w:rPr>
        <w:t>-20</w:t>
      </w:r>
      <w:r w:rsidR="00111F5B">
        <w:rPr>
          <w:rFonts w:ascii="Times New Roman" w:hAnsi="Times New Roman" w:cs="Times New Roman"/>
          <w:b/>
          <w:sz w:val="24"/>
          <w:szCs w:val="24"/>
        </w:rPr>
        <w:t>20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AC3826">
        <w:rPr>
          <w:rFonts w:ascii="Times New Roman" w:hAnsi="Times New Roman" w:cs="Times New Roman"/>
          <w:b/>
          <w:sz w:val="24"/>
          <w:szCs w:val="24"/>
        </w:rPr>
        <w:t>SİMAV</w:t>
      </w:r>
      <w:r w:rsidR="00740C2F">
        <w:rPr>
          <w:rFonts w:ascii="Times New Roman" w:hAnsi="Times New Roman" w:cs="Times New Roman"/>
          <w:b/>
          <w:sz w:val="24"/>
          <w:szCs w:val="24"/>
        </w:rPr>
        <w:t xml:space="preserve"> İLÇE</w:t>
      </w:r>
      <w:r w:rsidR="00AC3826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</w:t>
      </w:r>
    </w:p>
    <w:p w:rsidR="00386611" w:rsidRPr="00895510" w:rsidRDefault="00111F5B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…….OKULU</w:t>
      </w:r>
    </w:p>
    <w:p w:rsidR="00386611" w:rsidRPr="00895510" w:rsidRDefault="00386611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895510" w:rsidTr="00AE41C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AE41C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ortamında</w:t>
            </w:r>
            <w:r w:rsidR="00A933E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mücadele okul</w:t>
            </w:r>
            <w:r w:rsidR="00A933E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33E6"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ortamında</w:t>
            </w:r>
            <w:r w:rsidR="00CC17D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mücadele okul</w:t>
            </w:r>
            <w:r w:rsidR="00CC17D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eylem planının hazırlanması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A933E6" w:rsidRPr="00895510" w:rsidRDefault="00F33DF0" w:rsidP="0011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CC17D3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CC17D3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CC17D3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kullanımı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mücadele 2014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20 sayılı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genelge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doğrultusunda okul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politikasının oluşturulması ve benimsenmesi</w:t>
            </w:r>
          </w:p>
        </w:tc>
        <w:tc>
          <w:tcPr>
            <w:tcW w:w="1599" w:type="dxa"/>
            <w:gridSpan w:val="2"/>
          </w:tcPr>
          <w:p w:rsidR="00B403B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Komisyonu</w:t>
            </w:r>
          </w:p>
        </w:tc>
        <w:tc>
          <w:tcPr>
            <w:tcW w:w="2669" w:type="dxa"/>
          </w:tcPr>
          <w:p w:rsidR="00B403BB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 kişisel bilgi formlarının doldurulup değerlendirilerek okul sınıf ve öğrenci hakkında önemli bilgilerin çıkarılması. 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çerçevesinde yapılan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alara ait raporun Rehberlik Araştırma 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erkezine gönderilmesi</w:t>
            </w:r>
          </w:p>
        </w:tc>
        <w:tc>
          <w:tcPr>
            <w:tcW w:w="1599" w:type="dxa"/>
            <w:gridSpan w:val="2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bireysel ve grupla danışma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sürecine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alınması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AE41C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izlemeleri, arkadaşlarını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tanımalarını çocuklar ile doğru iletişim kurmaları onların yanında olduklarını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göstermeleri Çocukların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bilgisayar ve televizyon bağımlılığı konusunda bilgilendirilmesi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Ekibi Rehberlik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ilişkileri, etkili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reddetme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Hayır,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Ekibi Rehberlik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Sağlık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111F5B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Emniyet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ve korunma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Ekibi Rehberlik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Stres ve kaygı ile baş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etme yolları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konulu seminer çalışmasının yapılması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araçlarda sağlığa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Ekibi,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alametleri ile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ürünlerinin kullanan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grubunda olan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edilerek ailesi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</w:tc>
        <w:tc>
          <w:tcPr>
            <w:tcW w:w="2669" w:type="dxa"/>
          </w:tcPr>
          <w:p w:rsidR="00274A9D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Servisleri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1F0D87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kantininde sağlığa zararlı maddeler ve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öğrencilerin beslenmesini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olumsuz etkil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yen yiyeceklerin bulundurulmamasının sağlanması ve satışın engellenmesi açısından denetlenmesi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Kantin Denetleme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bakanlığı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892">
              <w:rPr>
                <w:rFonts w:ascii="Times New Roman" w:hAnsi="Times New Roman" w:cs="Times New Roman"/>
                <w:sz w:val="24"/>
                <w:szCs w:val="24"/>
              </w:rPr>
              <w:t>iç işleri bakanlığı arasında 20 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ylül 2007 tarihinde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imzalanan okullarda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artıracak tedbirlerin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koruma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etkinlikleri gibi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faaliyetlerle yaralı bir biçimde değerlendirmeleri için okulların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bölgesindeki tüm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Gezi Gözlem İnceleme Kulübü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Yeşilay, Türkiye İzcilik Federasyonu, Yerel Yönetimler Ve Sivil Toplum Kuruluşları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olan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111F5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İlçe Milli Eğitim Müdürlü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Eylem planındaki etkinliklere daha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öğrencinin katılımının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AE41C6">
        <w:tblPrEx>
          <w:tblCellMar>
            <w:left w:w="70" w:type="dxa"/>
            <w:right w:w="70" w:type="dxa"/>
          </w:tblCellMar>
          <w:tblLook w:val="000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:rsidR="00A17F48" w:rsidRPr="00895510" w:rsidRDefault="00BD5946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Öğretmence; örgün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alan öğrenci ve velilere, Sağlıklı </w:t>
            </w:r>
            <w:r w:rsidR="00111F5B" w:rsidRPr="00895510">
              <w:rPr>
                <w:rFonts w:ascii="Times New Roman" w:hAnsi="Times New Roman" w:cs="Times New Roman"/>
                <w:sz w:val="24"/>
                <w:szCs w:val="24"/>
              </w:rPr>
              <w:t>Yaşam, Madde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2669" w:type="dxa"/>
          </w:tcPr>
          <w:p w:rsidR="00A17F48" w:rsidRPr="00895510" w:rsidRDefault="00A17F4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9" w:rsidRPr="00895510" w:rsidRDefault="000E1519" w:rsidP="00A933E6">
      <w:pPr>
        <w:rPr>
          <w:rFonts w:ascii="Times New Roman" w:hAnsi="Times New Roman" w:cs="Times New Roman"/>
          <w:sz w:val="24"/>
          <w:szCs w:val="24"/>
        </w:rPr>
      </w:pPr>
    </w:p>
    <w:p w:rsidR="00A17F48" w:rsidRPr="00895510" w:rsidRDefault="000E1519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sz w:val="24"/>
          <w:szCs w:val="24"/>
        </w:rPr>
        <w:br w:type="page"/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111F5B">
        <w:rPr>
          <w:rFonts w:ascii="Times New Roman" w:hAnsi="Times New Roman" w:cs="Times New Roman"/>
          <w:b/>
          <w:sz w:val="24"/>
          <w:szCs w:val="24"/>
        </w:rPr>
        <w:t>19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>-20</w:t>
      </w:r>
      <w:r w:rsidR="00111F5B">
        <w:rPr>
          <w:rFonts w:ascii="Times New Roman" w:hAnsi="Times New Roman" w:cs="Times New Roman"/>
          <w:b/>
          <w:sz w:val="24"/>
          <w:szCs w:val="24"/>
        </w:rPr>
        <w:t>20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1B6551">
        <w:rPr>
          <w:rFonts w:ascii="Times New Roman" w:hAnsi="Times New Roman" w:cs="Times New Roman"/>
          <w:b/>
          <w:sz w:val="24"/>
          <w:szCs w:val="24"/>
        </w:rPr>
        <w:t xml:space="preserve"> SİMAV İLÇE MİLLİ EĞİTİM MÜDÜRLÜĞÜ</w:t>
      </w:r>
      <w:bookmarkStart w:id="0" w:name="_GoBack"/>
      <w:bookmarkEnd w:id="0"/>
    </w:p>
    <w:p w:rsidR="00A17F48" w:rsidRPr="00895510" w:rsidRDefault="00111F5B" w:rsidP="00111F5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………………………OKULU</w:t>
      </w:r>
    </w:p>
    <w:p w:rsidR="000E1519" w:rsidRPr="00895510" w:rsidRDefault="00A17F48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KOMİSYONU</w:t>
      </w:r>
    </w:p>
    <w:tbl>
      <w:tblPr>
        <w:tblStyle w:val="TabloKlavuzu"/>
        <w:tblpPr w:leftFromText="141" w:rightFromText="141" w:vertAnchor="page" w:horzAnchor="margin" w:tblpXSpec="center" w:tblpY="3481"/>
        <w:tblW w:w="0" w:type="auto"/>
        <w:tblLook w:val="04A0"/>
      </w:tblPr>
      <w:tblGrid>
        <w:gridCol w:w="890"/>
        <w:gridCol w:w="5459"/>
        <w:gridCol w:w="2406"/>
        <w:gridCol w:w="2320"/>
        <w:gridCol w:w="1719"/>
      </w:tblGrid>
      <w:tr w:rsidR="00D87811" w:rsidRPr="00895510" w:rsidTr="00D87811">
        <w:trPr>
          <w:trHeight w:val="131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459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Başkanı/Üyesi Adı Soyadı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719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D87811" w:rsidRPr="00895510" w:rsidRDefault="00111F5B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20" w:type="dxa"/>
            <w:vAlign w:val="center"/>
          </w:tcPr>
          <w:p w:rsidR="00D87811" w:rsidRPr="00895510" w:rsidRDefault="00111F5B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29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D87811" w:rsidRPr="00895510" w:rsidRDefault="00111F5B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</w:t>
            </w:r>
            <w:r w:rsidR="00806435">
              <w:rPr>
                <w:rFonts w:ascii="Times New Roman" w:hAnsi="Times New Roman" w:cs="Times New Roman"/>
                <w:sz w:val="24"/>
                <w:szCs w:val="24"/>
              </w:rPr>
              <w:t>Yardımcısı</w:t>
            </w:r>
          </w:p>
        </w:tc>
        <w:tc>
          <w:tcPr>
            <w:tcW w:w="2320" w:type="dxa"/>
            <w:vAlign w:val="center"/>
          </w:tcPr>
          <w:p w:rsidR="00D87811" w:rsidRPr="00895510" w:rsidRDefault="00111F5B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D87811" w:rsidRPr="00895510" w:rsidRDefault="00111F5B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</w:tc>
        <w:tc>
          <w:tcPr>
            <w:tcW w:w="1719" w:type="dxa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D87811" w:rsidRPr="00895510" w:rsidRDefault="00111F5B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111F5B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D87811" w:rsidRPr="00895510" w:rsidRDefault="00111F5B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111F5B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D87811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D87811" w:rsidRPr="00895510" w:rsidRDefault="00111F5B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111F5B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D87811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895510" w:rsidRDefault="00A17F48" w:rsidP="00A17F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8955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21B10"/>
    <w:rsid w:val="000257F1"/>
    <w:rsid w:val="000516FF"/>
    <w:rsid w:val="0005542F"/>
    <w:rsid w:val="000E1519"/>
    <w:rsid w:val="00111F5B"/>
    <w:rsid w:val="00152F9D"/>
    <w:rsid w:val="001B6551"/>
    <w:rsid w:val="001F0D87"/>
    <w:rsid w:val="00267F0B"/>
    <w:rsid w:val="00274A9D"/>
    <w:rsid w:val="002D27F9"/>
    <w:rsid w:val="002D5A61"/>
    <w:rsid w:val="00323BE3"/>
    <w:rsid w:val="00386611"/>
    <w:rsid w:val="003C7DE1"/>
    <w:rsid w:val="003F0420"/>
    <w:rsid w:val="003F19D9"/>
    <w:rsid w:val="00602277"/>
    <w:rsid w:val="00663C69"/>
    <w:rsid w:val="00706D0B"/>
    <w:rsid w:val="00740C2F"/>
    <w:rsid w:val="00785896"/>
    <w:rsid w:val="00806435"/>
    <w:rsid w:val="00843ED5"/>
    <w:rsid w:val="00895510"/>
    <w:rsid w:val="00896D01"/>
    <w:rsid w:val="009C5927"/>
    <w:rsid w:val="00A17F48"/>
    <w:rsid w:val="00A933E6"/>
    <w:rsid w:val="00AC3826"/>
    <w:rsid w:val="00AE41C6"/>
    <w:rsid w:val="00AE4892"/>
    <w:rsid w:val="00B005DD"/>
    <w:rsid w:val="00B26F81"/>
    <w:rsid w:val="00B316E1"/>
    <w:rsid w:val="00B403BB"/>
    <w:rsid w:val="00B411BA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D21B10"/>
    <w:rsid w:val="00D303BA"/>
    <w:rsid w:val="00D87811"/>
    <w:rsid w:val="00D9045F"/>
    <w:rsid w:val="00DD23AC"/>
    <w:rsid w:val="00DF6072"/>
    <w:rsid w:val="00E50EA7"/>
    <w:rsid w:val="00E54B08"/>
    <w:rsid w:val="00F33DF0"/>
    <w:rsid w:val="00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B2BA-E5A2-4862-AED4-08BE2E60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PC</cp:lastModifiedBy>
  <cp:revision>3</cp:revision>
  <cp:lastPrinted>2015-11-23T09:05:00Z</cp:lastPrinted>
  <dcterms:created xsi:type="dcterms:W3CDTF">2019-10-03T08:07:00Z</dcterms:created>
  <dcterms:modified xsi:type="dcterms:W3CDTF">2019-10-04T10:45:00Z</dcterms:modified>
</cp:coreProperties>
</file>